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B83ACD9" wp14:paraId="2C078E63" wp14:textId="3B385599">
      <w:pPr>
        <w:pStyle w:val="Title"/>
        <w:rPr>
          <w:sz w:val="40"/>
          <w:szCs w:val="40"/>
        </w:rPr>
      </w:pPr>
      <w:r w:rsidR="1913DD10">
        <w:rPr/>
        <w:t>2025 CORA Fees Update</w:t>
      </w:r>
    </w:p>
    <w:p w:rsidR="178AF5FA" w:rsidP="1B83ACD9" w:rsidRDefault="178AF5FA" w14:paraId="0D92FAE9" w14:textId="7EF94084">
      <w:pPr>
        <w:pStyle w:val="Normal"/>
        <w:shd w:val="clear" w:color="auto" w:fill="FFFFFF" w:themeFill="background1"/>
        <w:spacing w:before="0" w:beforeAutospacing="off" w:after="0" w:afterAutospacing="off"/>
      </w:pPr>
      <w:r w:rsidR="178AF5FA">
        <w:rPr/>
        <w:t xml:space="preserve">Our primary goal is to </w:t>
      </w:r>
      <w:r w:rsidR="178AF5FA">
        <w:rPr/>
        <w:t>assure</w:t>
      </w:r>
      <w:r w:rsidR="178AF5FA">
        <w:rPr/>
        <w:t xml:space="preserve"> prompt and </w:t>
      </w:r>
      <w:r w:rsidR="178AF5FA">
        <w:rPr/>
        <w:t>equitable</w:t>
      </w:r>
      <w:r w:rsidR="178AF5FA">
        <w:rPr/>
        <w:t xml:space="preserve"> service to customers requesting access to public records. It is our policy to make public records available for public inspection at reasonable times unless such records are protected from disclosure by law. There are fees associated with request for copies or request that significant res</w:t>
      </w:r>
      <w:r w:rsidR="482B2A76">
        <w:rPr/>
        <w:t>ources. Per the requirements of the Colorado Open Records Act, C.R.S. 24-72-101</w:t>
      </w:r>
      <w:r w:rsidR="77360490">
        <w:rPr/>
        <w:t>, et</w:t>
      </w:r>
      <w:r w:rsidR="3400ED39">
        <w:rPr/>
        <w:t xml:space="preserve"> seq.</w:t>
      </w:r>
    </w:p>
    <w:p w:rsidR="1B83ACD9" w:rsidP="1B83ACD9" w:rsidRDefault="1B83ACD9" w14:paraId="1C14361C" w14:textId="540919F0">
      <w:pPr>
        <w:pStyle w:val="Normal"/>
        <w:shd w:val="clear" w:color="auto" w:fill="FFFFFF" w:themeFill="background1"/>
        <w:spacing w:before="0" w:beforeAutospacing="off" w:after="0" w:afterAutospacing="off"/>
      </w:pPr>
    </w:p>
    <w:p w:rsidR="7F9491FD" w:rsidP="1B83ACD9" w:rsidRDefault="7F9491FD" w14:paraId="14FA92BC" w14:textId="48DF967B">
      <w:pPr>
        <w:pStyle w:val="Heading1"/>
        <w:rPr>
          <w:noProof w:val="0"/>
          <w:color w:val="auto"/>
          <w:lang w:val="en-US"/>
        </w:rPr>
      </w:pPr>
      <w:r w:rsidRPr="1B83ACD9" w:rsidR="62B2C5E6">
        <w:rPr>
          <w:noProof w:val="0"/>
          <w:color w:val="auto"/>
          <w:lang w:val="en-US"/>
        </w:rPr>
        <w:t>Associated fees (if applicable)</w:t>
      </w:r>
    </w:p>
    <w:p w:rsidR="62B2C5E6" w:rsidP="1B83ACD9" w:rsidRDefault="62B2C5E6" w14:paraId="0073D071" w14:textId="1C34A2B9">
      <w:pPr>
        <w:shd w:val="clear" w:color="auto" w:fill="FFFFFF" w:themeFill="background1"/>
        <w:spacing w:before="0" w:beforeAutospacing="off" w:after="240" w:afterAutospacing="off"/>
        <w:rPr>
          <w:rFonts w:ascii="Roboto" w:hAnsi="Roboto" w:eastAsia="Roboto" w:cs="Roboto"/>
          <w:b w:val="1"/>
          <w:bCs w:val="1"/>
          <w:i w:val="0"/>
          <w:iCs w:val="0"/>
          <w:caps w:val="0"/>
          <w:smallCaps w:val="0"/>
          <w:noProof w:val="0"/>
          <w:color w:val="auto"/>
          <w:sz w:val="21"/>
          <w:szCs w:val="21"/>
          <w:highlight w:val="yellow"/>
          <w:lang w:val="en-US"/>
        </w:rPr>
      </w:pPr>
      <w:r w:rsidRPr="1B83ACD9" w:rsidR="62B2C5E6">
        <w:rPr>
          <w:rFonts w:ascii="Roboto" w:hAnsi="Roboto" w:eastAsia="Roboto" w:cs="Roboto"/>
          <w:b w:val="1"/>
          <w:bCs w:val="1"/>
          <w:i w:val="0"/>
          <w:iCs w:val="0"/>
          <w:caps w:val="0"/>
          <w:smallCaps w:val="0"/>
          <w:noProof w:val="0"/>
          <w:color w:val="auto"/>
          <w:sz w:val="21"/>
          <w:szCs w:val="21"/>
          <w:highlight w:val="yellow"/>
          <w:lang w:val="en-US"/>
        </w:rPr>
        <w:t xml:space="preserve">* </w:t>
      </w:r>
      <w:r w:rsidRPr="1B83ACD9" w:rsidR="17B1DF8B">
        <w:rPr>
          <w:rFonts w:ascii="Roboto" w:hAnsi="Roboto" w:eastAsia="Roboto" w:cs="Roboto"/>
          <w:b w:val="1"/>
          <w:bCs w:val="1"/>
          <w:i w:val="0"/>
          <w:iCs w:val="0"/>
          <w:caps w:val="0"/>
          <w:smallCaps w:val="0"/>
          <w:noProof w:val="0"/>
          <w:color w:val="auto"/>
          <w:sz w:val="21"/>
          <w:szCs w:val="21"/>
          <w:highlight w:val="yellow"/>
          <w:lang w:val="en-US"/>
        </w:rPr>
        <w:t>As of March 1, 2025, the cost for research and retrieval after the first cumulative hour will be increased to $41.37 per hour, following the State of Co</w:t>
      </w:r>
      <w:r w:rsidRPr="1B83ACD9" w:rsidR="1FADA9D9">
        <w:rPr>
          <w:rFonts w:ascii="Roboto" w:hAnsi="Roboto" w:eastAsia="Roboto" w:cs="Roboto"/>
          <w:b w:val="1"/>
          <w:bCs w:val="1"/>
          <w:i w:val="0"/>
          <w:iCs w:val="0"/>
          <w:caps w:val="0"/>
          <w:smallCaps w:val="0"/>
          <w:noProof w:val="0"/>
          <w:color w:val="auto"/>
          <w:sz w:val="21"/>
          <w:szCs w:val="21"/>
          <w:highlight w:val="yellow"/>
          <w:lang w:val="en-US"/>
        </w:rPr>
        <w:t xml:space="preserve">lorado General Assembly. The </w:t>
      </w:r>
      <w:r w:rsidRPr="1B83ACD9" w:rsidR="703504E3">
        <w:rPr>
          <w:rFonts w:ascii="Roboto" w:hAnsi="Roboto" w:eastAsia="Roboto" w:cs="Roboto"/>
          <w:b w:val="1"/>
          <w:bCs w:val="1"/>
          <w:i w:val="0"/>
          <w:iCs w:val="0"/>
          <w:caps w:val="0"/>
          <w:smallCaps w:val="0"/>
          <w:noProof w:val="0"/>
          <w:color w:val="auto"/>
          <w:sz w:val="21"/>
          <w:szCs w:val="21"/>
          <w:highlight w:val="yellow"/>
          <w:lang w:val="en-US"/>
        </w:rPr>
        <w:t xml:space="preserve">increased fee went into effect on </w:t>
      </w:r>
      <w:r w:rsidRPr="1B83ACD9" w:rsidR="703504E3">
        <w:rPr>
          <w:rFonts w:ascii="Roboto" w:hAnsi="Roboto" w:eastAsia="Roboto" w:cs="Roboto"/>
          <w:b w:val="1"/>
          <w:bCs w:val="1"/>
          <w:i w:val="0"/>
          <w:iCs w:val="0"/>
          <w:caps w:val="0"/>
          <w:smallCaps w:val="0"/>
          <w:noProof w:val="0"/>
          <w:color w:val="auto"/>
          <w:sz w:val="21"/>
          <w:szCs w:val="21"/>
          <w:highlight w:val="yellow"/>
          <w:lang w:val="en-US"/>
        </w:rPr>
        <w:t>July 1, 2024.</w:t>
      </w:r>
    </w:p>
    <w:p w:rsidR="62B2C5E6" w:rsidP="4E8C419D" w:rsidRDefault="62B2C5E6" w14:paraId="4706085D" w14:textId="33C63A9D">
      <w:pPr>
        <w:shd w:val="clear" w:color="auto" w:fill="FFFFFF" w:themeFill="background1"/>
        <w:spacing w:before="0" w:beforeAutospacing="off" w:after="240" w:afterAutospacing="off"/>
        <w:jc w:val="left"/>
      </w:pPr>
      <w:r w:rsidRPr="4E8C419D" w:rsidR="62B2C5E6">
        <w:rPr>
          <w:rFonts w:ascii="Roboto" w:hAnsi="Roboto" w:eastAsia="Roboto" w:cs="Roboto"/>
          <w:b w:val="0"/>
          <w:bCs w:val="0"/>
          <w:i w:val="0"/>
          <w:iCs w:val="0"/>
          <w:caps w:val="0"/>
          <w:smallCaps w:val="0"/>
          <w:noProof w:val="0"/>
          <w:color w:val="000000" w:themeColor="text1" w:themeTint="FF" w:themeShade="FF"/>
          <w:sz w:val="21"/>
          <w:szCs w:val="21"/>
          <w:lang w:val="en-US"/>
        </w:rPr>
        <w:t>Electronic delivery                                                                                       No extra charge</w:t>
      </w:r>
    </w:p>
    <w:p w:rsidR="62B2C5E6" w:rsidP="4E8C419D" w:rsidRDefault="62B2C5E6" w14:paraId="545930F6" w14:textId="79CA0BA1">
      <w:pPr>
        <w:shd w:val="clear" w:color="auto" w:fill="FFFFFF" w:themeFill="background1"/>
        <w:spacing w:before="0" w:beforeAutospacing="off" w:after="240" w:afterAutospacing="off"/>
        <w:jc w:val="left"/>
      </w:pPr>
      <w:r w:rsidRPr="4E8C419D" w:rsidR="62B2C5E6">
        <w:rPr>
          <w:rFonts w:ascii="Roboto" w:hAnsi="Roboto" w:eastAsia="Roboto" w:cs="Roboto"/>
          <w:b w:val="0"/>
          <w:bCs w:val="0"/>
          <w:i w:val="0"/>
          <w:iCs w:val="0"/>
          <w:caps w:val="0"/>
          <w:smallCaps w:val="0"/>
          <w:noProof w:val="0"/>
          <w:color w:val="000000" w:themeColor="text1" w:themeTint="FF" w:themeShade="FF"/>
          <w:sz w:val="21"/>
          <w:szCs w:val="21"/>
          <w:lang w:val="en-US"/>
        </w:rPr>
        <w:t>Black &amp; white printed copy (per standard 8 ½ x 11” page)                   $0.10 per page</w:t>
      </w:r>
    </w:p>
    <w:p w:rsidR="62B2C5E6" w:rsidP="4E8C419D" w:rsidRDefault="62B2C5E6" w14:paraId="079FFC8F" w14:textId="1C0F8BD4">
      <w:pPr>
        <w:shd w:val="clear" w:color="auto" w:fill="FFFFFF" w:themeFill="background1"/>
        <w:spacing w:before="0" w:beforeAutospacing="off" w:after="240" w:afterAutospacing="off"/>
        <w:jc w:val="left"/>
        <w:rPr>
          <w:rFonts w:ascii="Roboto" w:hAnsi="Roboto" w:eastAsia="Roboto" w:cs="Roboto"/>
          <w:b w:val="0"/>
          <w:bCs w:val="0"/>
          <w:i w:val="0"/>
          <w:iCs w:val="0"/>
          <w:caps w:val="0"/>
          <w:smallCaps w:val="0"/>
          <w:noProof w:val="0"/>
          <w:color w:val="000000" w:themeColor="text1" w:themeTint="FF" w:themeShade="FF"/>
          <w:sz w:val="21"/>
          <w:szCs w:val="21"/>
          <w:lang w:val="en-US"/>
        </w:rPr>
      </w:pPr>
      <w:r w:rsidRPr="4E8C419D" w:rsidR="62B2C5E6">
        <w:rPr>
          <w:rFonts w:ascii="Roboto" w:hAnsi="Roboto" w:eastAsia="Roboto" w:cs="Roboto"/>
          <w:b w:val="0"/>
          <w:bCs w:val="0"/>
          <w:i w:val="0"/>
          <w:iCs w:val="0"/>
          <w:caps w:val="0"/>
          <w:smallCaps w:val="0"/>
          <w:noProof w:val="0"/>
          <w:color w:val="000000" w:themeColor="text1" w:themeTint="FF" w:themeShade="FF"/>
          <w:sz w:val="21"/>
          <w:szCs w:val="21"/>
          <w:lang w:val="en-US"/>
        </w:rPr>
        <w:t>Color printed copy (per standard 8 1/2x11</w:t>
      </w:r>
      <w:r w:rsidRPr="4E8C419D" w:rsidR="62B2C5E6">
        <w:rPr>
          <w:rFonts w:ascii="Roboto" w:hAnsi="Roboto" w:eastAsia="Roboto" w:cs="Roboto"/>
          <w:b w:val="0"/>
          <w:bCs w:val="0"/>
          <w:i w:val="0"/>
          <w:iCs w:val="0"/>
          <w:caps w:val="0"/>
          <w:smallCaps w:val="0"/>
          <w:noProof w:val="0"/>
          <w:color w:val="000000" w:themeColor="text1" w:themeTint="FF" w:themeShade="FF"/>
          <w:sz w:val="21"/>
          <w:szCs w:val="21"/>
          <w:lang w:val="en-US"/>
        </w:rPr>
        <w:t xml:space="preserve">")   </w:t>
      </w:r>
      <w:r w:rsidRPr="4E8C419D" w:rsidR="62B2C5E6">
        <w:rPr>
          <w:rFonts w:ascii="Roboto" w:hAnsi="Roboto" w:eastAsia="Roboto" w:cs="Roboto"/>
          <w:b w:val="0"/>
          <w:bCs w:val="0"/>
          <w:i w:val="0"/>
          <w:iCs w:val="0"/>
          <w:caps w:val="0"/>
          <w:smallCaps w:val="0"/>
          <w:noProof w:val="0"/>
          <w:color w:val="000000" w:themeColor="text1" w:themeTint="FF" w:themeShade="FF"/>
          <w:sz w:val="21"/>
          <w:szCs w:val="21"/>
          <w:lang w:val="en-US"/>
        </w:rPr>
        <w:t xml:space="preserve">                                       $0.40 per page</w:t>
      </w:r>
    </w:p>
    <w:p w:rsidR="62B2C5E6" w:rsidP="4E8C419D" w:rsidRDefault="62B2C5E6" w14:paraId="360BD18F" w14:textId="42F0014B">
      <w:pPr>
        <w:shd w:val="clear" w:color="auto" w:fill="FFFFFF" w:themeFill="background1"/>
        <w:spacing w:before="0" w:beforeAutospacing="off" w:after="0" w:afterAutospacing="off"/>
        <w:jc w:val="left"/>
      </w:pPr>
      <w:r w:rsidRPr="4E8C419D" w:rsidR="62B2C5E6">
        <w:rPr>
          <w:rFonts w:ascii="Roboto" w:hAnsi="Roboto" w:eastAsia="Roboto" w:cs="Roboto"/>
          <w:b w:val="0"/>
          <w:bCs w:val="0"/>
          <w:i w:val="0"/>
          <w:iCs w:val="0"/>
          <w:caps w:val="0"/>
          <w:smallCaps w:val="0"/>
          <w:noProof w:val="0"/>
          <w:color w:val="000000" w:themeColor="text1" w:themeTint="FF" w:themeShade="FF"/>
          <w:sz w:val="21"/>
          <w:szCs w:val="21"/>
          <w:lang w:val="en-US"/>
        </w:rPr>
        <w:t>Anything bigger than 8 ½”x11”, up to 11”x17".                                       $0.40 per page</w:t>
      </w:r>
    </w:p>
    <w:p w:rsidR="62B2C5E6" w:rsidP="1B83ACD9" w:rsidRDefault="62B2C5E6" w14:paraId="18275CED" w14:textId="1FD91257">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000000" w:themeColor="text1" w:themeTint="FF" w:themeShade="FF"/>
          <w:sz w:val="21"/>
          <w:szCs w:val="21"/>
          <w:lang w:val="en-US"/>
        </w:rPr>
      </w:pPr>
      <w:r w:rsidRPr="1B83ACD9" w:rsidR="62B2C5E6">
        <w:rPr>
          <w:rFonts w:ascii="Roboto" w:hAnsi="Roboto" w:eastAsia="Roboto" w:cs="Roboto"/>
          <w:b w:val="0"/>
          <w:bCs w:val="0"/>
          <w:i w:val="0"/>
          <w:iCs w:val="0"/>
          <w:caps w:val="0"/>
          <w:smallCaps w:val="0"/>
          <w:noProof w:val="0"/>
          <w:color w:val="000000" w:themeColor="text1" w:themeTint="FF" w:themeShade="FF"/>
          <w:sz w:val="21"/>
          <w:szCs w:val="21"/>
          <w:lang w:val="en-US"/>
        </w:rPr>
        <w:t>Color or black and</w:t>
      </w:r>
      <w:r w:rsidRPr="1B83ACD9" w:rsidR="14675CFE">
        <w:rPr>
          <w:rFonts w:ascii="Roboto" w:hAnsi="Roboto" w:eastAsia="Roboto" w:cs="Roboto"/>
          <w:b w:val="0"/>
          <w:bCs w:val="0"/>
          <w:i w:val="0"/>
          <w:iCs w:val="0"/>
          <w:caps w:val="0"/>
          <w:smallCaps w:val="0"/>
          <w:noProof w:val="0"/>
          <w:color w:val="000000" w:themeColor="text1" w:themeTint="FF" w:themeShade="FF"/>
          <w:sz w:val="21"/>
          <w:szCs w:val="21"/>
          <w:lang w:val="en-US"/>
        </w:rPr>
        <w:t xml:space="preserve"> </w:t>
      </w:r>
      <w:r w:rsidRPr="1B83ACD9" w:rsidR="62B2C5E6">
        <w:rPr>
          <w:rFonts w:ascii="Roboto" w:hAnsi="Roboto" w:eastAsia="Roboto" w:cs="Roboto"/>
          <w:b w:val="0"/>
          <w:bCs w:val="0"/>
          <w:i w:val="0"/>
          <w:iCs w:val="0"/>
          <w:caps w:val="0"/>
          <w:smallCaps w:val="0"/>
          <w:noProof w:val="0"/>
          <w:color w:val="000000" w:themeColor="text1" w:themeTint="FF" w:themeShade="FF"/>
          <w:sz w:val="21"/>
          <w:szCs w:val="21"/>
          <w:lang w:val="en-US"/>
        </w:rPr>
        <w:t>whi</w:t>
      </w:r>
      <w:r w:rsidRPr="1B83ACD9" w:rsidR="37693119">
        <w:rPr>
          <w:rFonts w:ascii="Roboto" w:hAnsi="Roboto" w:eastAsia="Roboto" w:cs="Roboto"/>
          <w:b w:val="0"/>
          <w:bCs w:val="0"/>
          <w:i w:val="0"/>
          <w:iCs w:val="0"/>
          <w:caps w:val="0"/>
          <w:smallCaps w:val="0"/>
          <w:noProof w:val="0"/>
          <w:color w:val="000000" w:themeColor="text1" w:themeTint="FF" w:themeShade="FF"/>
          <w:sz w:val="21"/>
          <w:szCs w:val="21"/>
          <w:lang w:val="en-US"/>
        </w:rPr>
        <w:t>te.</w:t>
      </w:r>
    </w:p>
    <w:p w:rsidR="62B2C5E6" w:rsidP="1B83ACD9" w:rsidRDefault="62B2C5E6" w14:paraId="112D19E3" w14:textId="2C9B77CE">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000000" w:themeColor="text1" w:themeTint="FF" w:themeShade="FF"/>
          <w:sz w:val="21"/>
          <w:szCs w:val="21"/>
          <w:lang w:val="en-US"/>
        </w:rPr>
      </w:pPr>
      <w:r w:rsidRPr="1B83ACD9" w:rsidR="228B2ACB">
        <w:rPr>
          <w:rFonts w:ascii="Roboto" w:hAnsi="Roboto" w:eastAsia="Roboto" w:cs="Roboto"/>
          <w:b w:val="0"/>
          <w:bCs w:val="0"/>
          <w:i w:val="0"/>
          <w:iCs w:val="0"/>
          <w:caps w:val="0"/>
          <w:smallCaps w:val="0"/>
          <w:noProof w:val="0"/>
          <w:color w:val="000000" w:themeColor="text1" w:themeTint="FF" w:themeShade="FF"/>
          <w:sz w:val="21"/>
          <w:szCs w:val="21"/>
          <w:lang w:val="en-US"/>
        </w:rPr>
        <w:t xml:space="preserve">                                                                                                                      </w:t>
      </w:r>
    </w:p>
    <w:p w:rsidR="62B2C5E6" w:rsidP="4E8C419D" w:rsidRDefault="62B2C5E6" w14:paraId="408E3C93" w14:textId="70BB1509">
      <w:pPr>
        <w:shd w:val="clear" w:color="auto" w:fill="FFFFFF" w:themeFill="background1"/>
        <w:spacing w:before="0" w:beforeAutospacing="off" w:after="240" w:afterAutospacing="off"/>
        <w:jc w:val="left"/>
      </w:pPr>
      <w:r w:rsidRPr="4E8C419D" w:rsidR="62B2C5E6">
        <w:rPr>
          <w:rFonts w:ascii="Roboto" w:hAnsi="Roboto" w:eastAsia="Roboto" w:cs="Roboto"/>
          <w:b w:val="0"/>
          <w:bCs w:val="0"/>
          <w:i w:val="0"/>
          <w:iCs w:val="0"/>
          <w:caps w:val="0"/>
          <w:smallCaps w:val="0"/>
          <w:noProof w:val="0"/>
          <w:color w:val="000000" w:themeColor="text1" w:themeTint="FF" w:themeShade="FF"/>
          <w:sz w:val="21"/>
          <w:szCs w:val="21"/>
          <w:lang w:val="en-US"/>
        </w:rPr>
        <w:t>Bigger than 11”x17”, not including GIS Products                                   Actual City Cost</w:t>
      </w:r>
    </w:p>
    <w:p w:rsidR="62B2C5E6" w:rsidP="4E8C419D" w:rsidRDefault="62B2C5E6" w14:paraId="44A84F1B" w14:textId="366B9811">
      <w:pPr>
        <w:shd w:val="clear" w:color="auto" w:fill="FFFFFF" w:themeFill="background1"/>
        <w:spacing w:before="0" w:beforeAutospacing="off" w:after="240" w:afterAutospacing="off"/>
        <w:jc w:val="left"/>
      </w:pPr>
      <w:r w:rsidRPr="2D9C3E7F" w:rsidR="62B2C5E6">
        <w:rPr>
          <w:rFonts w:ascii="Roboto" w:hAnsi="Roboto" w:eastAsia="Roboto" w:cs="Roboto"/>
          <w:b w:val="0"/>
          <w:bCs w:val="0"/>
          <w:i w:val="0"/>
          <w:iCs w:val="0"/>
          <w:caps w:val="0"/>
          <w:smallCaps w:val="0"/>
          <w:noProof w:val="0"/>
          <w:color w:val="000000" w:themeColor="text1" w:themeTint="FF" w:themeShade="FF"/>
          <w:sz w:val="21"/>
          <w:szCs w:val="21"/>
          <w:lang w:val="en-US"/>
        </w:rPr>
        <w:t>Research &amp; Retrieval after the first cumulative hour                             $41.</w:t>
      </w:r>
      <w:r w:rsidRPr="2D9C3E7F" w:rsidR="209D8BA9">
        <w:rPr>
          <w:rFonts w:ascii="Roboto" w:hAnsi="Roboto" w:eastAsia="Roboto" w:cs="Roboto"/>
          <w:b w:val="0"/>
          <w:bCs w:val="0"/>
          <w:i w:val="0"/>
          <w:iCs w:val="0"/>
          <w:caps w:val="0"/>
          <w:smallCaps w:val="0"/>
          <w:noProof w:val="0"/>
          <w:color w:val="000000" w:themeColor="text1" w:themeTint="FF" w:themeShade="FF"/>
          <w:sz w:val="21"/>
          <w:szCs w:val="21"/>
          <w:lang w:val="en-US"/>
        </w:rPr>
        <w:t>3</w:t>
      </w:r>
      <w:r w:rsidRPr="2D9C3E7F" w:rsidR="62B2C5E6">
        <w:rPr>
          <w:rFonts w:ascii="Roboto" w:hAnsi="Roboto" w:eastAsia="Roboto" w:cs="Roboto"/>
          <w:b w:val="0"/>
          <w:bCs w:val="0"/>
          <w:i w:val="0"/>
          <w:iCs w:val="0"/>
          <w:caps w:val="0"/>
          <w:smallCaps w:val="0"/>
          <w:noProof w:val="0"/>
          <w:color w:val="000000" w:themeColor="text1" w:themeTint="FF" w:themeShade="FF"/>
          <w:sz w:val="21"/>
          <w:szCs w:val="21"/>
          <w:lang w:val="en-US"/>
        </w:rPr>
        <w:t>7 per hour *</w:t>
      </w:r>
    </w:p>
    <w:p w:rsidR="62B2C5E6" w:rsidP="4E8C419D" w:rsidRDefault="62B2C5E6" w14:paraId="118757D5" w14:textId="28118416">
      <w:pPr>
        <w:shd w:val="clear" w:color="auto" w:fill="FFFFFF" w:themeFill="background1"/>
        <w:spacing w:before="0" w:beforeAutospacing="off" w:after="240" w:afterAutospacing="off"/>
        <w:jc w:val="left"/>
      </w:pPr>
      <w:r w:rsidRPr="4E8C419D" w:rsidR="62B2C5E6">
        <w:rPr>
          <w:rFonts w:ascii="Roboto" w:hAnsi="Roboto" w:eastAsia="Roboto" w:cs="Roboto"/>
          <w:b w:val="0"/>
          <w:bCs w:val="0"/>
          <w:i w:val="0"/>
          <w:iCs w:val="0"/>
          <w:caps w:val="0"/>
          <w:smallCaps w:val="0"/>
          <w:noProof w:val="0"/>
          <w:color w:val="000000" w:themeColor="text1" w:themeTint="FF" w:themeShade="FF"/>
          <w:sz w:val="21"/>
          <w:szCs w:val="21"/>
          <w:lang w:val="en-US"/>
        </w:rPr>
        <w:t>CD or other electronic media                                                                     Actual City Cost</w:t>
      </w:r>
    </w:p>
    <w:p w:rsidR="4E8C419D" w:rsidP="1B83ACD9" w:rsidRDefault="4E8C419D" w14:paraId="485C5F3D" w14:textId="28AF9073">
      <w:pPr>
        <w:shd w:val="clear" w:color="auto" w:fill="FFFFFF" w:themeFill="background1"/>
        <w:spacing w:before="0" w:beforeAutospacing="off" w:after="0" w:afterAutospacing="off"/>
        <w:jc w:val="left"/>
      </w:pPr>
      <w:r w:rsidRPr="1B83ACD9" w:rsidR="62B2C5E6">
        <w:rPr>
          <w:rFonts w:ascii="Roboto" w:hAnsi="Roboto" w:eastAsia="Roboto" w:cs="Roboto"/>
          <w:b w:val="0"/>
          <w:bCs w:val="0"/>
          <w:i w:val="0"/>
          <w:iCs w:val="0"/>
          <w:caps w:val="0"/>
          <w:smallCaps w:val="0"/>
          <w:noProof w:val="0"/>
          <w:color w:val="000000" w:themeColor="text1" w:themeTint="FF" w:themeShade="FF"/>
          <w:sz w:val="21"/>
          <w:szCs w:val="21"/>
          <w:lang w:val="en-US"/>
        </w:rPr>
        <w:t>Maps and other oversized documents                                                    Start at $6.00</w:t>
      </w:r>
    </w:p>
    <w:p w:rsidR="4E8C419D" w:rsidP="1B83ACD9" w:rsidRDefault="4E8C419D" w14:paraId="7F1BF8C7" w14:textId="4240E47A">
      <w:pPr>
        <w:shd w:val="clear" w:color="auto" w:fill="FFFFFF" w:themeFill="background1"/>
        <w:spacing w:before="0" w:beforeAutospacing="off" w:after="0" w:afterAutospacing="off"/>
        <w:jc w:val="left"/>
        <w:rPr>
          <w:rFonts w:ascii="Roboto" w:hAnsi="Roboto" w:eastAsia="Roboto" w:cs="Roboto"/>
          <w:b w:val="0"/>
          <w:bCs w:val="0"/>
          <w:i w:val="0"/>
          <w:iCs w:val="0"/>
          <w:caps w:val="0"/>
          <w:smallCaps w:val="0"/>
          <w:noProof w:val="0"/>
          <w:color w:val="000000" w:themeColor="text1" w:themeTint="FF" w:themeShade="FF"/>
          <w:sz w:val="21"/>
          <w:szCs w:val="21"/>
          <w:lang w:val="en-US"/>
        </w:rPr>
      </w:pPr>
      <w:r w:rsidRPr="1B83ACD9" w:rsidR="62B2C5E6">
        <w:rPr>
          <w:rFonts w:ascii="Roboto" w:hAnsi="Roboto" w:eastAsia="Roboto" w:cs="Roboto"/>
          <w:b w:val="0"/>
          <w:bCs w:val="0"/>
          <w:i w:val="0"/>
          <w:iCs w:val="0"/>
          <w:caps w:val="0"/>
          <w:smallCaps w:val="0"/>
          <w:noProof w:val="0"/>
          <w:color w:val="000000" w:themeColor="text1" w:themeTint="FF" w:themeShade="FF"/>
          <w:sz w:val="21"/>
          <w:szCs w:val="21"/>
          <w:lang w:val="en-US"/>
        </w:rPr>
        <w:t xml:space="preserve">Other cost may vary, depending on size of document. </w:t>
      </w:r>
    </w:p>
    <w:p w:rsidR="4E8C419D" w:rsidP="4E8C419D" w:rsidRDefault="4E8C419D" w14:paraId="7E7D5B78" w14:textId="77309D50">
      <w:pPr>
        <w:pStyle w:val="Normal"/>
      </w:pPr>
    </w:p>
    <w:p w:rsidR="7F9491FD" w:rsidP="7F9491FD" w:rsidRDefault="7F9491FD" w14:paraId="3DB184EF" w14:textId="0E740E1D">
      <w:pPr>
        <w:pStyle w:val="Normal"/>
      </w:pPr>
    </w:p>
    <w:sectPr>
      <w:pgSz w:w="12240" w:h="15840" w:orient="portrait"/>
      <w:pgMar w:top="1440" w:right="1440" w:bottom="1440" w:left="1440" w:header="720" w:footer="720" w:gutter="0"/>
      <w:cols w:equalWidth="1" w:space="720" w:num="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AD1BE"/>
    <w:rsid w:val="018A7862"/>
    <w:rsid w:val="02E2818A"/>
    <w:rsid w:val="0777CB0B"/>
    <w:rsid w:val="0DED8B6A"/>
    <w:rsid w:val="14675CFE"/>
    <w:rsid w:val="178AF5FA"/>
    <w:rsid w:val="17B1DF8B"/>
    <w:rsid w:val="1913DD10"/>
    <w:rsid w:val="1B83ACD9"/>
    <w:rsid w:val="1D40A9CC"/>
    <w:rsid w:val="1FADA9D9"/>
    <w:rsid w:val="209D8BA9"/>
    <w:rsid w:val="228B2ACB"/>
    <w:rsid w:val="2D9C3E7F"/>
    <w:rsid w:val="3400ED39"/>
    <w:rsid w:val="34C2DC58"/>
    <w:rsid w:val="359361AB"/>
    <w:rsid w:val="37693119"/>
    <w:rsid w:val="3C7AA38E"/>
    <w:rsid w:val="3E8C463A"/>
    <w:rsid w:val="482B2A76"/>
    <w:rsid w:val="4E8C419D"/>
    <w:rsid w:val="4EA42D3F"/>
    <w:rsid w:val="53BAD1BE"/>
    <w:rsid w:val="579A0EE3"/>
    <w:rsid w:val="5A62F5A0"/>
    <w:rsid w:val="5AD35183"/>
    <w:rsid w:val="5B18471D"/>
    <w:rsid w:val="5FEA9D4A"/>
    <w:rsid w:val="62B2C5E6"/>
    <w:rsid w:val="6BC56274"/>
    <w:rsid w:val="6D281BDA"/>
    <w:rsid w:val="703504E3"/>
    <w:rsid w:val="724D20C8"/>
    <w:rsid w:val="75986C8D"/>
    <w:rsid w:val="767FCDF2"/>
    <w:rsid w:val="77360490"/>
    <w:rsid w:val="77EF588D"/>
    <w:rsid w:val="7F949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D1BE"/>
  <w15:chartTrackingRefBased/>
  <w15:docId w15:val="{844B7B0F-BB03-49AC-88A2-2E11C55C8A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575FCC5431248931B197A0AB357D2" ma:contentTypeVersion="17" ma:contentTypeDescription="Create a new document." ma:contentTypeScope="" ma:versionID="1f85d41e77ca4f83703ca9715bce7fd2">
  <xsd:schema xmlns:xsd="http://www.w3.org/2001/XMLSchema" xmlns:xs="http://www.w3.org/2001/XMLSchema" xmlns:p="http://schemas.microsoft.com/office/2006/metadata/properties" xmlns:ns1="http://schemas.microsoft.com/sharepoint/v3" xmlns:ns2="b16f3520-56b4-467b-b865-00c6d7cc0458" xmlns:ns3="c87bffa8-7d18-4e39-ae44-b4c83c219fa4" targetNamespace="http://schemas.microsoft.com/office/2006/metadata/properties" ma:root="true" ma:fieldsID="3b38eba70822947a0cac70cb71e0b318" ns1:_="" ns2:_="" ns3:_="">
    <xsd:import namespace="http://schemas.microsoft.com/sharepoint/v3"/>
    <xsd:import namespace="b16f3520-56b4-467b-b865-00c6d7cc0458"/>
    <xsd:import namespace="c87bffa8-7d18-4e39-ae44-b4c83c219f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f3520-56b4-467b-b865-00c6d7cc0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c3292b-0033-4e16-9360-52be314b3da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bffa8-7d18-4e39-ae44-b4c83c219f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4c3bbc-15ba-4766-91bc-cf27011046f4}" ma:internalName="TaxCatchAll" ma:showField="CatchAllData" ma:web="c87bffa8-7d18-4e39-ae44-b4c83c219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87bffa8-7d18-4e39-ae44-b4c83c219fa4" xsi:nil="true"/>
    <lcf76f155ced4ddcb4097134ff3c332f xmlns="b16f3520-56b4-467b-b865-00c6d7cc045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7A202293-A896-4F52-BBA3-AEE2D6B3AB18}"/>
</file>

<file path=customXml/itemProps2.xml><?xml version="1.0" encoding="utf-8"?>
<ds:datastoreItem xmlns:ds="http://schemas.openxmlformats.org/officeDocument/2006/customXml" ds:itemID="{DB7C27B5-88BF-46C8-AF71-86D798A50E74}"/>
</file>

<file path=customXml/itemProps3.xml><?xml version="1.0" encoding="utf-8"?>
<ds:datastoreItem xmlns:ds="http://schemas.openxmlformats.org/officeDocument/2006/customXml" ds:itemID="{6BD9C268-C6CF-4DD7-808C-4252BDF474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Pamela Faulconer</dc:creator>
  <keywords/>
  <dc:description/>
  <lastModifiedBy>Pamela Faulconer</lastModifiedBy>
  <dcterms:created xsi:type="dcterms:W3CDTF">2025-02-28T21:19:47.0000000Z</dcterms:created>
  <dcterms:modified xsi:type="dcterms:W3CDTF">2025-04-24T14:08:56.8835220Z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0x010100E81575FCC5431248931B197A0AB357D2</vt:lpwstr>
  </property>
  <property fmtid="{D5CDD505-2E9C-101B-9397-08002B2CF9AE}" pid="3" name="MediaServiceImageTags">
    <vt:lpwstr/>
  </property>
</Properties>
</file>